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7CBCE" w14:textId="16D47147" w:rsidR="00D253C5" w:rsidRPr="00A12BDB" w:rsidRDefault="00D253C5" w:rsidP="00A12BDB">
      <w:pPr>
        <w:spacing w:after="0" w:line="48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A12BDB">
        <w:rPr>
          <w:rFonts w:eastAsia="Times New Roman" w:cstheme="minorHAnsi"/>
          <w:b/>
          <w:bCs/>
          <w:color w:val="000000"/>
          <w:sz w:val="24"/>
          <w:szCs w:val="24"/>
        </w:rPr>
        <w:t>Christine Harrington</w:t>
      </w:r>
      <w:r w:rsidR="00875171">
        <w:rPr>
          <w:rFonts w:eastAsia="Times New Roman" w:cstheme="minorHAnsi"/>
          <w:b/>
          <w:bCs/>
          <w:color w:val="000000"/>
          <w:sz w:val="24"/>
          <w:szCs w:val="24"/>
        </w:rPr>
        <w:t>,</w:t>
      </w:r>
      <w:r w:rsidRPr="00A12BDB">
        <w:rPr>
          <w:rFonts w:eastAsia="Times New Roman" w:cstheme="minorHAnsi"/>
          <w:b/>
          <w:bCs/>
          <w:color w:val="000000"/>
          <w:sz w:val="24"/>
          <w:szCs w:val="24"/>
        </w:rPr>
        <w:t xml:space="preserve"> Ph.D.</w:t>
      </w:r>
    </w:p>
    <w:p w14:paraId="12381CDF" w14:textId="77777777" w:rsidR="00D253C5" w:rsidRPr="00A12BDB" w:rsidRDefault="00D253C5" w:rsidP="00A12BDB">
      <w:pPr>
        <w:spacing w:after="0" w:line="48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77E5B26A" w14:textId="77777777" w:rsidR="000D01F3" w:rsidRPr="00A12BDB" w:rsidRDefault="000D01F3" w:rsidP="00A12BDB">
      <w:pPr>
        <w:spacing w:after="0" w:line="480" w:lineRule="auto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r w:rsidRPr="00A12BDB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Very Brief Bio:</w:t>
      </w:r>
    </w:p>
    <w:p w14:paraId="3B9B9630" w14:textId="62053A48" w:rsidR="000D01F3" w:rsidRPr="00A12BDB" w:rsidRDefault="000D01F3" w:rsidP="00A12BDB">
      <w:pPr>
        <w:spacing w:before="100" w:after="0" w:line="480" w:lineRule="auto"/>
        <w:rPr>
          <w:rFonts w:eastAsia="Times New Roman" w:cstheme="minorHAnsi"/>
          <w:color w:val="000000"/>
          <w:sz w:val="24"/>
          <w:szCs w:val="24"/>
        </w:rPr>
      </w:pPr>
      <w:r w:rsidRPr="00A12BDB">
        <w:rPr>
          <w:rFonts w:eastAsia="Times New Roman" w:cstheme="minorHAnsi"/>
          <w:color w:val="000000"/>
          <w:sz w:val="24"/>
          <w:szCs w:val="24"/>
        </w:rPr>
        <w:t xml:space="preserve">Dr. Christine Harrington, a professor in the Department of Advanced Studies, Leadership, and Policy at Morgan State University, has authored </w:t>
      </w:r>
      <w:r w:rsidR="0099564F" w:rsidRPr="00A12BDB">
        <w:rPr>
          <w:rFonts w:eastAsia="Times New Roman" w:cstheme="minorHAnsi"/>
          <w:color w:val="000000"/>
          <w:sz w:val="24"/>
          <w:szCs w:val="24"/>
        </w:rPr>
        <w:t xml:space="preserve">or edited </w:t>
      </w:r>
      <w:r w:rsidR="00743AC4" w:rsidRPr="00A12BDB">
        <w:rPr>
          <w:rFonts w:eastAsia="Times New Roman" w:cstheme="minorHAnsi"/>
          <w:color w:val="000000"/>
          <w:sz w:val="24"/>
          <w:szCs w:val="24"/>
        </w:rPr>
        <w:t xml:space="preserve">10 + </w:t>
      </w:r>
      <w:r w:rsidRPr="00A12BDB">
        <w:rPr>
          <w:rFonts w:eastAsia="Times New Roman" w:cstheme="minorHAnsi"/>
          <w:color w:val="000000"/>
          <w:sz w:val="24"/>
          <w:szCs w:val="24"/>
        </w:rPr>
        <w:t>books related to teaching and learning and student success</w:t>
      </w:r>
      <w:r w:rsidR="007C329B">
        <w:rPr>
          <w:rFonts w:eastAsia="Times New Roman" w:cstheme="minorHAnsi"/>
          <w:color w:val="000000"/>
          <w:sz w:val="24"/>
          <w:szCs w:val="24"/>
        </w:rPr>
        <w:t xml:space="preserve"> and has received three teaching awards</w:t>
      </w:r>
      <w:r w:rsidRPr="00A12BDB">
        <w:rPr>
          <w:rFonts w:eastAsia="Times New Roman" w:cstheme="minorHAnsi"/>
          <w:color w:val="000000"/>
          <w:sz w:val="24"/>
          <w:szCs w:val="24"/>
        </w:rPr>
        <w:t>. As a nationally recognized expert in teaching and learning, she is also a sought-after keynote presenter.</w:t>
      </w:r>
    </w:p>
    <w:p w14:paraId="4722530E" w14:textId="4ED7F872" w:rsidR="002C0BE7" w:rsidRPr="00A12BDB" w:rsidRDefault="002C0BE7" w:rsidP="00A12BDB">
      <w:pPr>
        <w:spacing w:before="100" w:after="0" w:line="48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A12BDB">
        <w:rPr>
          <w:rFonts w:eastAsia="Times New Roman" w:cstheme="minorHAnsi"/>
          <w:b/>
          <w:bCs/>
          <w:color w:val="000000"/>
          <w:sz w:val="24"/>
          <w:szCs w:val="24"/>
        </w:rPr>
        <w:t>Brief Bio:</w:t>
      </w:r>
    </w:p>
    <w:p w14:paraId="67A93D13" w14:textId="2DD1BFBF" w:rsidR="00C84022" w:rsidRPr="00A12BDB" w:rsidRDefault="00C84022" w:rsidP="00A12BDB">
      <w:pPr>
        <w:spacing w:after="0" w:line="48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Christine Harrington </w:t>
      </w:r>
      <w:r w:rsidR="0049453A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is a </w:t>
      </w:r>
      <w:r w:rsidR="001923D4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student </w:t>
      </w:r>
      <w:proofErr w:type="gramStart"/>
      <w:r w:rsidR="001923D4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success and</w:t>
      </w:r>
      <w:proofErr w:type="gramEnd"/>
      <w:r w:rsidR="001923D4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teaching learning expert</w:t>
      </w:r>
      <w:r w:rsidR="0049453A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7737E9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with </w:t>
      </w:r>
      <w:r w:rsidR="008F3EA9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25 years</w:t>
      </w:r>
      <w:r w:rsidR="007737E9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of experience in higher education</w:t>
      </w:r>
      <w:r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.  </w:t>
      </w:r>
      <w:r w:rsidR="003E128C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</w:t>
      </w:r>
      <w:r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he is </w:t>
      </w:r>
      <w:r w:rsidR="007737E9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a </w:t>
      </w:r>
      <w:r w:rsidR="000946F9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p</w:t>
      </w:r>
      <w:r w:rsidR="007737E9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rofessor</w:t>
      </w:r>
      <w:r w:rsidR="000D2889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in the </w:t>
      </w:r>
      <w:r w:rsidR="002A4DD9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Department of Advanced Studies, L</w:t>
      </w:r>
      <w:r w:rsidR="003E128C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eadership, and Policy</w:t>
      </w:r>
      <w:r w:rsidR="000D2889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at Morgan State University. Previously</w:t>
      </w:r>
      <w:r w:rsidR="0087517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,</w:t>
      </w:r>
      <w:r w:rsidR="000D2889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87517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Dr. Harrington</w:t>
      </w:r>
      <w:r w:rsidR="000D2889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coordinated t</w:t>
      </w:r>
      <w:r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he Ed.D. in Community College Leadership program at New Jersey City University</w:t>
      </w:r>
      <w:r w:rsidR="000D2889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and </w:t>
      </w:r>
      <w:r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worked at Middlesex College as a </w:t>
      </w:r>
      <w:r w:rsidR="000946F9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p</w:t>
      </w:r>
      <w:r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rofessor of </w:t>
      </w:r>
      <w:r w:rsidR="000946F9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p</w:t>
      </w:r>
      <w:r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sychology and </w:t>
      </w:r>
      <w:r w:rsidR="000946F9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</w:t>
      </w:r>
      <w:r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tudent </w:t>
      </w:r>
      <w:r w:rsidR="000946F9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</w:t>
      </w:r>
      <w:r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uccess</w:t>
      </w:r>
      <w:r w:rsidR="007D63E2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,</w:t>
      </w:r>
      <w:r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0946F9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d</w:t>
      </w:r>
      <w:r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irector of their Center for the Enrichment of Learning and Teaching</w:t>
      </w:r>
      <w:r w:rsidR="007D63E2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,</w:t>
      </w:r>
      <w:r w:rsidR="00465F9E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counselor, and disability service provider</w:t>
      </w:r>
      <w:r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. She has authored </w:t>
      </w:r>
      <w:r w:rsidR="00C32368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and edited </w:t>
      </w:r>
      <w:r w:rsidR="00743AC4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10 +</w:t>
      </w:r>
      <w:r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books on teaching and learning and student success, </w:t>
      </w:r>
      <w:r w:rsidRPr="00A12BDB">
        <w:rPr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including</w:t>
      </w:r>
      <w:r w:rsidR="000D2889" w:rsidRPr="00A12BDB">
        <w:rPr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Keeping Us Engaged,</w:t>
      </w:r>
      <w:r w:rsidRPr="00A12BDB">
        <w:rPr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476A1" w:rsidRPr="00A12BDB">
        <w:rPr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Creating Culturally Affirming and Meaningful Assignments, </w:t>
      </w:r>
      <w:proofErr w:type="gramStart"/>
      <w:r w:rsidRPr="00A12BDB">
        <w:rPr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Designing</w:t>
      </w:r>
      <w:proofErr w:type="gramEnd"/>
      <w:r w:rsidRPr="00A12BDB">
        <w:rPr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Motivational Syllabus</w:t>
      </w:r>
      <w:r w:rsidR="000D2889" w:rsidRPr="00A12BDB">
        <w:rPr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A12BDB">
        <w:rPr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and Dynamic Lecturing</w:t>
      </w:r>
      <w:r w:rsidR="000D2889" w:rsidRPr="00A12BDB">
        <w:rPr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A12BDB">
        <w:rPr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and has </w:t>
      </w:r>
      <w:r w:rsidR="000D2889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been an invited presenter</w:t>
      </w:r>
      <w:r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at more than </w:t>
      </w:r>
      <w:r w:rsidR="008F3EA9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75</w:t>
      </w:r>
      <w:r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colleges and universities across the nation.  </w:t>
      </w:r>
      <w:r w:rsidR="007C329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She has also received several teaching awards. </w:t>
      </w:r>
    </w:p>
    <w:p w14:paraId="0EAC7C18" w14:textId="77777777" w:rsidR="002C0BE7" w:rsidRPr="00A12BDB" w:rsidRDefault="002C0BE7" w:rsidP="00A12BDB">
      <w:pPr>
        <w:spacing w:after="0" w:line="48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A12BDB">
        <w:rPr>
          <w:rFonts w:eastAsia="Times New Roman" w:cstheme="minorHAnsi"/>
          <w:b/>
          <w:bCs/>
          <w:color w:val="000000"/>
          <w:sz w:val="24"/>
          <w:szCs w:val="24"/>
        </w:rPr>
        <w:t xml:space="preserve">Longer </w:t>
      </w:r>
      <w:r w:rsidR="004B5D8E" w:rsidRPr="00A12BDB">
        <w:rPr>
          <w:rFonts w:eastAsia="Times New Roman" w:cstheme="minorHAnsi"/>
          <w:b/>
          <w:bCs/>
          <w:color w:val="000000"/>
          <w:sz w:val="24"/>
          <w:szCs w:val="24"/>
        </w:rPr>
        <w:t xml:space="preserve">Bio: </w:t>
      </w:r>
    </w:p>
    <w:p w14:paraId="77BD5CB0" w14:textId="6195770C" w:rsidR="004B5D8E" w:rsidRPr="00A12BDB" w:rsidRDefault="004B5D8E" w:rsidP="00A12BDB">
      <w:pPr>
        <w:spacing w:after="0" w:line="480" w:lineRule="auto"/>
        <w:rPr>
          <w:rFonts w:eastAsia="Times New Roman" w:cstheme="minorHAnsi"/>
          <w:color w:val="000000"/>
          <w:sz w:val="24"/>
          <w:szCs w:val="24"/>
        </w:rPr>
      </w:pPr>
      <w:r w:rsidRPr="00A12BDB">
        <w:rPr>
          <w:rFonts w:eastAsia="Times New Roman" w:cstheme="minorHAnsi"/>
          <w:color w:val="000000"/>
          <w:sz w:val="24"/>
          <w:szCs w:val="24"/>
        </w:rPr>
        <w:t xml:space="preserve">Dr. Christine Harrington has been working in higher education for </w:t>
      </w:r>
      <w:r w:rsidR="002C0BE7" w:rsidRPr="00A12BDB">
        <w:rPr>
          <w:rFonts w:eastAsia="Times New Roman" w:cstheme="minorHAnsi"/>
          <w:color w:val="000000"/>
          <w:sz w:val="24"/>
          <w:szCs w:val="24"/>
        </w:rPr>
        <w:t>25 years</w:t>
      </w:r>
      <w:r w:rsidRPr="00A12BDB">
        <w:rPr>
          <w:rFonts w:eastAsia="Times New Roman" w:cstheme="minorHAnsi"/>
          <w:color w:val="000000"/>
          <w:sz w:val="24"/>
          <w:szCs w:val="24"/>
        </w:rPr>
        <w:t xml:space="preserve"> and is an expert on student success and teaching and learning. </w:t>
      </w:r>
      <w:r w:rsidR="00B93773" w:rsidRPr="00A12BDB">
        <w:rPr>
          <w:rFonts w:eastAsia="Times New Roman" w:cstheme="minorHAnsi"/>
          <w:color w:val="000000"/>
          <w:sz w:val="24"/>
          <w:szCs w:val="24"/>
        </w:rPr>
        <w:t>S</w:t>
      </w:r>
      <w:r w:rsidRPr="00A12BDB">
        <w:rPr>
          <w:rFonts w:eastAsia="Times New Roman" w:cstheme="minorHAnsi"/>
          <w:color w:val="000000"/>
          <w:sz w:val="24"/>
          <w:szCs w:val="24"/>
        </w:rPr>
        <w:t xml:space="preserve">he is </w:t>
      </w:r>
      <w:r w:rsidR="00D77855" w:rsidRPr="00A12BDB">
        <w:rPr>
          <w:rFonts w:eastAsia="Times New Roman" w:cstheme="minorHAnsi"/>
          <w:color w:val="000000"/>
          <w:sz w:val="24"/>
          <w:szCs w:val="24"/>
        </w:rPr>
        <w:t xml:space="preserve">a professor in the </w:t>
      </w:r>
      <w:r w:rsidR="00B93773" w:rsidRPr="00A12BDB">
        <w:rPr>
          <w:rFonts w:eastAsia="Times New Roman" w:cstheme="minorHAnsi"/>
          <w:color w:val="000000"/>
          <w:sz w:val="24"/>
          <w:szCs w:val="24"/>
        </w:rPr>
        <w:t>Department of Advanced Studies, Leadership, and Policy</w:t>
      </w:r>
      <w:r w:rsidR="00D77855" w:rsidRPr="00A12BDB">
        <w:rPr>
          <w:rFonts w:eastAsia="Times New Roman" w:cstheme="minorHAnsi"/>
          <w:color w:val="000000"/>
          <w:sz w:val="24"/>
          <w:szCs w:val="24"/>
        </w:rPr>
        <w:t xml:space="preserve"> at Morgan State University</w:t>
      </w:r>
      <w:r w:rsidR="00D96D00" w:rsidRPr="00A12BDB">
        <w:rPr>
          <w:rFonts w:eastAsia="Times New Roman" w:cstheme="minorHAnsi"/>
          <w:color w:val="000000"/>
          <w:sz w:val="24"/>
          <w:szCs w:val="24"/>
        </w:rPr>
        <w:t xml:space="preserve">. Previously, she launched and </w:t>
      </w:r>
      <w:r w:rsidR="00D96D00" w:rsidRPr="00A12BDB">
        <w:rPr>
          <w:rFonts w:eastAsia="Times New Roman" w:cstheme="minorHAnsi"/>
          <w:color w:val="000000"/>
          <w:sz w:val="24"/>
          <w:szCs w:val="24"/>
        </w:rPr>
        <w:lastRenderedPageBreak/>
        <w:t>coordinated the</w:t>
      </w:r>
      <w:r w:rsidRPr="00A12BDB">
        <w:rPr>
          <w:rFonts w:eastAsia="Times New Roman" w:cstheme="minorHAnsi"/>
          <w:color w:val="000000"/>
          <w:sz w:val="24"/>
          <w:szCs w:val="24"/>
        </w:rPr>
        <w:t xml:space="preserve"> Ed.D. in Community College Leadership program at New Jersey City University</w:t>
      </w:r>
      <w:r w:rsidR="00D96D00" w:rsidRPr="00A12BDB">
        <w:rPr>
          <w:rFonts w:eastAsia="Times New Roman" w:cstheme="minorHAnsi"/>
          <w:color w:val="000000"/>
          <w:sz w:val="24"/>
          <w:szCs w:val="24"/>
        </w:rPr>
        <w:t xml:space="preserve"> and </w:t>
      </w:r>
      <w:r w:rsidRPr="00A12BDB">
        <w:rPr>
          <w:rFonts w:eastAsia="Times New Roman" w:cstheme="minorHAnsi"/>
          <w:color w:val="000000"/>
          <w:sz w:val="24"/>
          <w:szCs w:val="24"/>
        </w:rPr>
        <w:t>worked at Middlesex County College for 18 years in a variety of roles</w:t>
      </w:r>
      <w:r w:rsidR="00875171">
        <w:rPr>
          <w:rFonts w:eastAsia="Times New Roman" w:cstheme="minorHAnsi"/>
          <w:color w:val="000000"/>
          <w:sz w:val="24"/>
          <w:szCs w:val="24"/>
        </w:rPr>
        <w:t>,</w:t>
      </w:r>
      <w:r w:rsidRPr="00A12BDB">
        <w:rPr>
          <w:rFonts w:eastAsia="Times New Roman" w:cstheme="minorHAnsi"/>
          <w:color w:val="000000"/>
          <w:sz w:val="24"/>
          <w:szCs w:val="24"/>
        </w:rPr>
        <w:t xml:space="preserve"> including professor of psychology and student success, director for the Center for the Enrichment of Learning and Teaching, first-year seminar course coordinator, counselor, and disability services provider.  Christine also served a 2-year appointment as the Executive Director for the Center for Student Success at the New Jersey Council of County Colleges.  </w:t>
      </w:r>
    </w:p>
    <w:p w14:paraId="5CE1A6E1" w14:textId="57CBF11C" w:rsidR="007C329B" w:rsidRDefault="007C329B" w:rsidP="00A12BDB">
      <w:pPr>
        <w:spacing w:before="100" w:after="0" w:line="480" w:lineRule="auto"/>
        <w:ind w:firstLine="72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She has received several teaching awards, including the 2025 Rutgers University Excellence in Online Teaching Award, the 2016 Excellence in Teaching First-Year Seminar award sponsored by the National Resource Center for the First-Year Experience and Students in Transition, and the Excellence in Teaching award at Middlesex College. </w:t>
      </w:r>
    </w:p>
    <w:p w14:paraId="3699CE77" w14:textId="46A5ACC4" w:rsidR="004B5D8E" w:rsidRPr="00A12BDB" w:rsidRDefault="004B5D8E" w:rsidP="00A12BDB">
      <w:pPr>
        <w:spacing w:before="100" w:after="0" w:line="480" w:lineRule="auto"/>
        <w:ind w:firstLine="720"/>
        <w:rPr>
          <w:rFonts w:eastAsia="Times New Roman" w:cstheme="minorHAnsi"/>
          <w:color w:val="000000"/>
          <w:sz w:val="24"/>
          <w:szCs w:val="24"/>
        </w:rPr>
      </w:pPr>
      <w:r w:rsidRPr="00A12BDB">
        <w:rPr>
          <w:rFonts w:eastAsia="Times New Roman" w:cstheme="minorHAnsi"/>
          <w:color w:val="000000"/>
          <w:sz w:val="24"/>
          <w:szCs w:val="24"/>
        </w:rPr>
        <w:t>Christine is the author</w:t>
      </w:r>
      <w:r w:rsidR="00ED42CF" w:rsidRPr="00A12BDB">
        <w:rPr>
          <w:rFonts w:eastAsia="Times New Roman" w:cstheme="minorHAnsi"/>
          <w:color w:val="000000"/>
          <w:sz w:val="24"/>
          <w:szCs w:val="24"/>
        </w:rPr>
        <w:t xml:space="preserve"> or editor</w:t>
      </w:r>
      <w:r w:rsidRPr="00A12BD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9564F" w:rsidRPr="00A12BDB">
        <w:rPr>
          <w:rFonts w:eastAsia="Times New Roman" w:cstheme="minorHAnsi"/>
          <w:color w:val="000000"/>
          <w:sz w:val="24"/>
          <w:szCs w:val="24"/>
        </w:rPr>
        <w:t>of 10 +</w:t>
      </w:r>
      <w:r w:rsidRPr="00A12BDB">
        <w:rPr>
          <w:rFonts w:eastAsia="Times New Roman" w:cstheme="minorHAnsi"/>
          <w:color w:val="000000"/>
          <w:sz w:val="24"/>
          <w:szCs w:val="24"/>
        </w:rPr>
        <w:t xml:space="preserve"> books and </w:t>
      </w:r>
      <w:r w:rsidR="00ED42CF" w:rsidRPr="00A12BDB">
        <w:rPr>
          <w:rFonts w:eastAsia="Times New Roman" w:cstheme="minorHAnsi"/>
          <w:color w:val="000000"/>
          <w:sz w:val="24"/>
          <w:szCs w:val="24"/>
        </w:rPr>
        <w:t xml:space="preserve">numerous peer-reviewed </w:t>
      </w:r>
      <w:r w:rsidRPr="00A12BDB">
        <w:rPr>
          <w:rFonts w:eastAsia="Times New Roman" w:cstheme="minorHAnsi"/>
          <w:color w:val="000000"/>
          <w:sz w:val="24"/>
          <w:szCs w:val="24"/>
        </w:rPr>
        <w:t xml:space="preserve">articles related to teaching and learning.  </w:t>
      </w:r>
      <w:r w:rsidR="0017682B" w:rsidRPr="00A12BDB">
        <w:rPr>
          <w:rFonts w:eastAsia="Times New Roman" w:cstheme="minorHAnsi"/>
          <w:color w:val="000000"/>
          <w:sz w:val="24"/>
          <w:szCs w:val="24"/>
        </w:rPr>
        <w:t xml:space="preserve">She collaborated with over 150 students to write two editions </w:t>
      </w:r>
      <w:r w:rsidR="00C03BEF" w:rsidRPr="00A12BDB">
        <w:rPr>
          <w:rFonts w:eastAsia="Times New Roman" w:cstheme="minorHAnsi"/>
          <w:color w:val="000000"/>
          <w:sz w:val="24"/>
          <w:szCs w:val="24"/>
        </w:rPr>
        <w:t xml:space="preserve">and a special online version </w:t>
      </w:r>
      <w:r w:rsidR="0017682B" w:rsidRPr="00A12BDB">
        <w:rPr>
          <w:rFonts w:eastAsia="Times New Roman" w:cstheme="minorHAnsi"/>
          <w:color w:val="000000"/>
          <w:sz w:val="24"/>
          <w:szCs w:val="24"/>
        </w:rPr>
        <w:t xml:space="preserve">of </w:t>
      </w:r>
      <w:r w:rsidR="0017682B" w:rsidRPr="00A12BDB">
        <w:rPr>
          <w:rFonts w:eastAsia="Times New Roman" w:cstheme="minorHAnsi"/>
          <w:i/>
          <w:iCs/>
          <w:color w:val="000000"/>
          <w:sz w:val="24"/>
          <w:szCs w:val="24"/>
        </w:rPr>
        <w:t>Keeping Us Engaged</w:t>
      </w:r>
      <w:proofErr w:type="gramStart"/>
      <w:r w:rsidR="0017682B" w:rsidRPr="00A12BDB">
        <w:rPr>
          <w:rFonts w:eastAsia="Times New Roman" w:cstheme="minorHAnsi"/>
          <w:i/>
          <w:iCs/>
          <w:color w:val="000000"/>
          <w:sz w:val="24"/>
          <w:szCs w:val="24"/>
        </w:rPr>
        <w:t>:  Student</w:t>
      </w:r>
      <w:proofErr w:type="gramEnd"/>
      <w:r w:rsidR="0017682B" w:rsidRPr="00A12BDB">
        <w:rPr>
          <w:rFonts w:eastAsia="Times New Roman" w:cstheme="minorHAnsi"/>
          <w:i/>
          <w:iCs/>
          <w:color w:val="000000"/>
          <w:sz w:val="24"/>
          <w:szCs w:val="24"/>
        </w:rPr>
        <w:t xml:space="preserve"> Perspectives (and Research Evidence) on What Works and Why</w:t>
      </w:r>
      <w:r w:rsidR="00C03BEF" w:rsidRPr="00A12BDB">
        <w:rPr>
          <w:rFonts w:eastAsia="Times New Roman" w:cstheme="minorHAnsi"/>
          <w:i/>
          <w:iCs/>
          <w:color w:val="000000"/>
          <w:sz w:val="24"/>
          <w:szCs w:val="24"/>
        </w:rPr>
        <w:t>.</w:t>
      </w:r>
      <w:r w:rsidR="0017682B" w:rsidRPr="00A12BDB">
        <w:rPr>
          <w:rFonts w:eastAsia="Times New Roman" w:cstheme="minorHAnsi"/>
          <w:i/>
          <w:iCs/>
          <w:color w:val="000000"/>
          <w:sz w:val="24"/>
          <w:szCs w:val="24"/>
        </w:rPr>
        <w:t> </w:t>
      </w:r>
      <w:r w:rsidR="0017682B" w:rsidRPr="00A12BDB">
        <w:rPr>
          <w:rFonts w:eastAsia="Times New Roman" w:cstheme="minorHAnsi"/>
          <w:color w:val="000000"/>
          <w:sz w:val="24"/>
          <w:szCs w:val="24"/>
        </w:rPr>
        <w:t> </w:t>
      </w:r>
      <w:r w:rsidR="00D96D00" w:rsidRPr="00A12BDB">
        <w:rPr>
          <w:rFonts w:eastAsia="Times New Roman" w:cstheme="minorHAnsi"/>
          <w:color w:val="000000"/>
          <w:sz w:val="24"/>
          <w:szCs w:val="24"/>
        </w:rPr>
        <w:t xml:space="preserve">She is </w:t>
      </w:r>
      <w:r w:rsidR="00103341" w:rsidRPr="00A12BDB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="00D96D00" w:rsidRPr="00A12BDB">
        <w:rPr>
          <w:rFonts w:eastAsia="Times New Roman" w:cstheme="minorHAnsi"/>
          <w:color w:val="000000"/>
          <w:sz w:val="24"/>
          <w:szCs w:val="24"/>
        </w:rPr>
        <w:t xml:space="preserve">editor </w:t>
      </w:r>
      <w:r w:rsidR="00C03BEF" w:rsidRPr="00A12BDB">
        <w:rPr>
          <w:rFonts w:eastAsia="Times New Roman" w:cstheme="minorHAnsi"/>
          <w:color w:val="000000"/>
          <w:sz w:val="24"/>
          <w:szCs w:val="24"/>
        </w:rPr>
        <w:t xml:space="preserve">of </w:t>
      </w:r>
      <w:r w:rsidR="00103341" w:rsidRPr="00A12BDB">
        <w:rPr>
          <w:rFonts w:eastAsia="Times New Roman" w:cstheme="minorHAnsi"/>
          <w:i/>
          <w:iCs/>
          <w:color w:val="000000"/>
          <w:sz w:val="24"/>
          <w:szCs w:val="24"/>
        </w:rPr>
        <w:t>Creating Culturally Affirming and Meaningful Assignments:  A Practical Resource for Higher Education Faculty</w:t>
      </w:r>
      <w:r w:rsidR="00C0056A" w:rsidRPr="00A12BDB">
        <w:rPr>
          <w:rFonts w:eastAsia="Times New Roman" w:cstheme="minorHAnsi"/>
          <w:color w:val="000000"/>
          <w:sz w:val="24"/>
          <w:szCs w:val="24"/>
        </w:rPr>
        <w:t xml:space="preserve">. Other books include </w:t>
      </w:r>
      <w:r w:rsidRPr="00A12BDB">
        <w:rPr>
          <w:rFonts w:eastAsia="Times New Roman" w:cstheme="minorHAnsi"/>
          <w:i/>
          <w:iCs/>
          <w:color w:val="000000"/>
          <w:sz w:val="24"/>
          <w:szCs w:val="24"/>
        </w:rPr>
        <w:t>Dynamic Lecturing:  Research-Based Strategies to Enhance Lecture Effectiveness</w:t>
      </w:r>
      <w:r w:rsidR="00875171">
        <w:rPr>
          <w:rFonts w:eastAsia="Times New Roman" w:cstheme="minorHAnsi"/>
          <w:i/>
          <w:iCs/>
          <w:color w:val="000000"/>
          <w:sz w:val="24"/>
          <w:szCs w:val="24"/>
        </w:rPr>
        <w:t>,</w:t>
      </w:r>
      <w:r w:rsidRPr="00A12BDB">
        <w:rPr>
          <w:rFonts w:eastAsia="Times New Roman" w:cstheme="minorHAnsi"/>
          <w:color w:val="000000"/>
          <w:sz w:val="24"/>
          <w:szCs w:val="24"/>
        </w:rPr>
        <w:t> </w:t>
      </w:r>
      <w:r w:rsidR="00C0056A" w:rsidRPr="00A12BDB">
        <w:rPr>
          <w:rFonts w:eastAsia="Times New Roman" w:cstheme="minorHAnsi"/>
          <w:color w:val="000000"/>
          <w:sz w:val="24"/>
          <w:szCs w:val="24"/>
        </w:rPr>
        <w:t xml:space="preserve">co-authored </w:t>
      </w:r>
      <w:r w:rsidRPr="00A12BDB">
        <w:rPr>
          <w:rFonts w:eastAsia="Times New Roman" w:cstheme="minorHAnsi"/>
          <w:color w:val="000000"/>
          <w:sz w:val="24"/>
          <w:szCs w:val="24"/>
        </w:rPr>
        <w:t>with Todd Zakrajsek</w:t>
      </w:r>
      <w:r w:rsidR="00875171">
        <w:rPr>
          <w:rFonts w:eastAsia="Times New Roman" w:cstheme="minorHAnsi"/>
          <w:color w:val="000000"/>
          <w:sz w:val="24"/>
          <w:szCs w:val="24"/>
        </w:rPr>
        <w:t>,</w:t>
      </w:r>
      <w:r w:rsidRPr="00A12BDB">
        <w:rPr>
          <w:rFonts w:eastAsia="Times New Roman" w:cstheme="minorHAnsi"/>
          <w:color w:val="000000"/>
          <w:sz w:val="24"/>
          <w:szCs w:val="24"/>
        </w:rPr>
        <w:t xml:space="preserve"> and </w:t>
      </w:r>
      <w:r w:rsidRPr="00A12BDB">
        <w:rPr>
          <w:rFonts w:eastAsia="Times New Roman" w:cstheme="minorHAnsi"/>
          <w:i/>
          <w:iCs/>
          <w:color w:val="000000"/>
          <w:sz w:val="24"/>
          <w:szCs w:val="24"/>
        </w:rPr>
        <w:t>Designing a Motivational Syllabus:  Creating a Learning Path for Student Engagement</w:t>
      </w:r>
      <w:r w:rsidR="00875171">
        <w:rPr>
          <w:rFonts w:eastAsia="Times New Roman" w:cstheme="minorHAnsi"/>
          <w:i/>
          <w:iCs/>
          <w:color w:val="000000"/>
          <w:sz w:val="24"/>
          <w:szCs w:val="24"/>
        </w:rPr>
        <w:t>,</w:t>
      </w:r>
      <w:r w:rsidRPr="00A12BDB">
        <w:rPr>
          <w:rFonts w:eastAsia="Times New Roman" w:cstheme="minorHAnsi"/>
          <w:color w:val="000000"/>
          <w:sz w:val="24"/>
          <w:szCs w:val="24"/>
        </w:rPr>
        <w:t> </w:t>
      </w:r>
      <w:r w:rsidR="00C0056A" w:rsidRPr="00A12BDB">
        <w:rPr>
          <w:rFonts w:eastAsia="Times New Roman" w:cstheme="minorHAnsi"/>
          <w:color w:val="000000"/>
          <w:sz w:val="24"/>
          <w:szCs w:val="24"/>
        </w:rPr>
        <w:t xml:space="preserve">co-authored </w:t>
      </w:r>
      <w:r w:rsidRPr="00A12BDB">
        <w:rPr>
          <w:rFonts w:eastAsia="Times New Roman" w:cstheme="minorHAnsi"/>
          <w:color w:val="000000"/>
          <w:sz w:val="24"/>
          <w:szCs w:val="24"/>
        </w:rPr>
        <w:t xml:space="preserve">with Melissa Thomas, </w:t>
      </w:r>
      <w:r w:rsidRPr="00A12BDB">
        <w:rPr>
          <w:rFonts w:eastAsia="Times New Roman" w:cstheme="minorHAnsi"/>
          <w:i/>
          <w:iCs/>
          <w:color w:val="000000"/>
          <w:sz w:val="24"/>
          <w:szCs w:val="24"/>
        </w:rPr>
        <w:t>Why the First-Year Seminar Matters:  Helping Students Choose a Career Path </w:t>
      </w:r>
      <w:r w:rsidR="00C0056A" w:rsidRPr="00A12BDB">
        <w:rPr>
          <w:rFonts w:eastAsia="Times New Roman" w:cstheme="minorHAnsi"/>
          <w:i/>
          <w:iCs/>
          <w:color w:val="000000"/>
          <w:sz w:val="24"/>
          <w:szCs w:val="24"/>
        </w:rPr>
        <w:t xml:space="preserve">co-authored </w:t>
      </w:r>
      <w:r w:rsidRPr="00A12BDB">
        <w:rPr>
          <w:rFonts w:eastAsia="Times New Roman" w:cstheme="minorHAnsi"/>
          <w:color w:val="000000"/>
          <w:sz w:val="24"/>
          <w:szCs w:val="24"/>
        </w:rPr>
        <w:t xml:space="preserve">with Theresa Orosz, </w:t>
      </w:r>
      <w:r w:rsidRPr="00A12BDB">
        <w:rPr>
          <w:rFonts w:eastAsia="Times New Roman" w:cstheme="minorHAnsi"/>
          <w:i/>
          <w:iCs/>
          <w:color w:val="000000"/>
          <w:sz w:val="24"/>
          <w:szCs w:val="24"/>
        </w:rPr>
        <w:t>Engaging Faculty in Guided Pathways:  A Practical Resource for College Leaders</w:t>
      </w:r>
      <w:r w:rsidRPr="00A12BDB">
        <w:rPr>
          <w:rFonts w:eastAsia="Times New Roman" w:cstheme="minorHAnsi"/>
          <w:color w:val="000000"/>
          <w:sz w:val="24"/>
          <w:szCs w:val="24"/>
        </w:rPr>
        <w:t> and </w:t>
      </w:r>
      <w:r w:rsidRPr="00A12BDB">
        <w:rPr>
          <w:rFonts w:eastAsia="Times New Roman" w:cstheme="minorHAnsi"/>
          <w:i/>
          <w:iCs/>
          <w:color w:val="000000"/>
          <w:sz w:val="24"/>
          <w:szCs w:val="24"/>
        </w:rPr>
        <w:t>Ensuring Learning: Supporting Faculty to Improve Student Success</w:t>
      </w:r>
      <w:r w:rsidR="00C0056A" w:rsidRPr="00A12BDB">
        <w:rPr>
          <w:rFonts w:eastAsia="Times New Roman" w:cstheme="minorHAnsi"/>
          <w:i/>
          <w:iCs/>
          <w:color w:val="000000"/>
          <w:sz w:val="24"/>
          <w:szCs w:val="24"/>
        </w:rPr>
        <w:t>.</w:t>
      </w:r>
      <w:r w:rsidRPr="00A12BDB">
        <w:rPr>
          <w:rFonts w:eastAsia="Times New Roman" w:cstheme="minorHAnsi"/>
          <w:color w:val="000000"/>
          <w:sz w:val="24"/>
          <w:szCs w:val="24"/>
        </w:rPr>
        <w:t>  She also authored a research-based first-year seminar textbook</w:t>
      </w:r>
      <w:r w:rsidR="00875171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A12BDB">
        <w:rPr>
          <w:rFonts w:eastAsia="Times New Roman" w:cstheme="minorHAnsi"/>
          <w:i/>
          <w:iCs/>
          <w:color w:val="000000"/>
          <w:sz w:val="24"/>
          <w:szCs w:val="24"/>
        </w:rPr>
        <w:t>Student Success in College</w:t>
      </w:r>
      <w:proofErr w:type="gramStart"/>
      <w:r w:rsidRPr="00A12BDB">
        <w:rPr>
          <w:rFonts w:eastAsia="Times New Roman" w:cstheme="minorHAnsi"/>
          <w:i/>
          <w:iCs/>
          <w:color w:val="000000"/>
          <w:sz w:val="24"/>
          <w:szCs w:val="24"/>
        </w:rPr>
        <w:t>:  Doing</w:t>
      </w:r>
      <w:proofErr w:type="gramEnd"/>
      <w:r w:rsidRPr="00A12BDB">
        <w:rPr>
          <w:rFonts w:eastAsia="Times New Roman" w:cstheme="minorHAnsi"/>
          <w:i/>
          <w:iCs/>
          <w:color w:val="000000"/>
          <w:sz w:val="24"/>
          <w:szCs w:val="24"/>
        </w:rPr>
        <w:t xml:space="preserve"> What Works</w:t>
      </w:r>
      <w:proofErr w:type="gramStart"/>
      <w:r w:rsidRPr="00A12BDB">
        <w:rPr>
          <w:rFonts w:eastAsia="Times New Roman" w:cstheme="minorHAnsi"/>
          <w:i/>
          <w:iCs/>
          <w:color w:val="000000"/>
          <w:sz w:val="24"/>
          <w:szCs w:val="24"/>
        </w:rPr>
        <w:t xml:space="preserve">! </w:t>
      </w:r>
      <w:r w:rsidR="00C0056A" w:rsidRPr="00A12BDB">
        <w:rPr>
          <w:rFonts w:eastAsia="Times New Roman" w:cstheme="minorHAnsi"/>
          <w:i/>
          <w:iCs/>
          <w:color w:val="000000"/>
          <w:sz w:val="24"/>
          <w:szCs w:val="24"/>
        </w:rPr>
        <w:t>,</w:t>
      </w:r>
      <w:proofErr w:type="gramEnd"/>
      <w:r w:rsidR="00C0056A" w:rsidRPr="00A12BDB">
        <w:rPr>
          <w:rFonts w:eastAsia="Times New Roman" w:cstheme="minorHAnsi"/>
          <w:i/>
          <w:iCs/>
          <w:color w:val="000000"/>
          <w:sz w:val="24"/>
          <w:szCs w:val="24"/>
        </w:rPr>
        <w:t xml:space="preserve"> now in the 4</w:t>
      </w:r>
      <w:r w:rsidR="00C0056A" w:rsidRPr="00A12BDB">
        <w:rPr>
          <w:rFonts w:eastAsia="Times New Roman" w:cstheme="minorHAnsi"/>
          <w:i/>
          <w:iCs/>
          <w:color w:val="000000"/>
          <w:sz w:val="24"/>
          <w:szCs w:val="24"/>
          <w:vertAlign w:val="superscript"/>
        </w:rPr>
        <w:t>th</w:t>
      </w:r>
      <w:r w:rsidR="00C0056A" w:rsidRPr="00A12BDB">
        <w:rPr>
          <w:rFonts w:eastAsia="Times New Roman" w:cstheme="minorHAnsi"/>
          <w:i/>
          <w:iCs/>
          <w:color w:val="000000"/>
          <w:sz w:val="24"/>
          <w:szCs w:val="24"/>
        </w:rPr>
        <w:t xml:space="preserve"> </w:t>
      </w:r>
      <w:r w:rsidRPr="00A12BDB">
        <w:rPr>
          <w:rFonts w:eastAsia="Times New Roman" w:cstheme="minorHAnsi"/>
          <w:i/>
          <w:iCs/>
          <w:color w:val="000000"/>
          <w:sz w:val="24"/>
          <w:szCs w:val="24"/>
        </w:rPr>
        <w:t>edition</w:t>
      </w:r>
      <w:r w:rsidRPr="00A12BDB">
        <w:rPr>
          <w:rFonts w:eastAsia="Times New Roman" w:cstheme="minorHAnsi"/>
          <w:color w:val="000000"/>
          <w:sz w:val="24"/>
          <w:szCs w:val="24"/>
        </w:rPr>
        <w:t xml:space="preserve">, published by Cengage.  She </w:t>
      </w:r>
      <w:r w:rsidR="005D799E" w:rsidRPr="00A12BDB">
        <w:rPr>
          <w:rFonts w:eastAsia="Times New Roman" w:cstheme="minorHAnsi"/>
          <w:color w:val="000000"/>
          <w:sz w:val="24"/>
          <w:szCs w:val="24"/>
        </w:rPr>
        <w:t xml:space="preserve">has been </w:t>
      </w:r>
      <w:r w:rsidR="00526182" w:rsidRPr="00A12BDB">
        <w:rPr>
          <w:rFonts w:eastAsia="Times New Roman" w:cstheme="minorHAnsi"/>
          <w:color w:val="000000"/>
          <w:sz w:val="24"/>
          <w:szCs w:val="24"/>
        </w:rPr>
        <w:t xml:space="preserve">invited to give 15 + keynotes and 75 + </w:t>
      </w:r>
      <w:r w:rsidRPr="00A12BDB">
        <w:rPr>
          <w:rFonts w:eastAsia="Times New Roman" w:cstheme="minorHAnsi"/>
          <w:color w:val="000000"/>
          <w:sz w:val="24"/>
          <w:szCs w:val="24"/>
        </w:rPr>
        <w:t>presentations at national and local conferences as well as at colleges and universities across the nation.</w:t>
      </w:r>
    </w:p>
    <w:p w14:paraId="45927A48" w14:textId="77777777" w:rsidR="004B5D8E" w:rsidRPr="00A12BDB" w:rsidRDefault="004B5D8E" w:rsidP="00A12BDB">
      <w:pPr>
        <w:spacing w:line="480" w:lineRule="auto"/>
        <w:rPr>
          <w:rFonts w:eastAsia="Times New Roman" w:cstheme="minorHAnsi"/>
          <w:color w:val="000000"/>
          <w:sz w:val="24"/>
          <w:szCs w:val="24"/>
        </w:rPr>
      </w:pPr>
      <w:r w:rsidRPr="00A12BDB">
        <w:rPr>
          <w:rFonts w:eastAsia="Times New Roman" w:cstheme="minorHAnsi"/>
          <w:color w:val="000000"/>
          <w:sz w:val="24"/>
          <w:szCs w:val="24"/>
        </w:rPr>
        <w:t> </w:t>
      </w:r>
    </w:p>
    <w:p w14:paraId="4ADFB564" w14:textId="700CA081" w:rsidR="004B5D8E" w:rsidRPr="00A12BDB" w:rsidRDefault="004B5D8E" w:rsidP="00A12BDB">
      <w:pPr>
        <w:spacing w:line="480" w:lineRule="auto"/>
        <w:rPr>
          <w:rFonts w:eastAsia="Times New Roman" w:cstheme="minorHAnsi"/>
          <w:color w:val="000000"/>
          <w:sz w:val="24"/>
          <w:szCs w:val="24"/>
        </w:rPr>
      </w:pPr>
      <w:r w:rsidRPr="00A12BDB">
        <w:rPr>
          <w:rFonts w:eastAsia="Times New Roman" w:cstheme="minorHAnsi"/>
          <w:color w:val="000000"/>
          <w:sz w:val="24"/>
          <w:szCs w:val="24"/>
        </w:rPr>
        <w:t> </w:t>
      </w:r>
    </w:p>
    <w:sectPr w:rsidR="004B5D8E" w:rsidRPr="00A12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1sTQ2s7QwNDQ2NTBR0lEKTi0uzszPAykwrwUAQ9R8jCwAAAA="/>
  </w:docVars>
  <w:rsids>
    <w:rsidRoot w:val="004B5D8E"/>
    <w:rsid w:val="000476A1"/>
    <w:rsid w:val="000946F9"/>
    <w:rsid w:val="000D01F3"/>
    <w:rsid w:val="000D2889"/>
    <w:rsid w:val="000E124E"/>
    <w:rsid w:val="00103341"/>
    <w:rsid w:val="0017682B"/>
    <w:rsid w:val="001923D4"/>
    <w:rsid w:val="002A4DD9"/>
    <w:rsid w:val="002C0BE7"/>
    <w:rsid w:val="00304B58"/>
    <w:rsid w:val="00312CDD"/>
    <w:rsid w:val="003C78F2"/>
    <w:rsid w:val="003E128C"/>
    <w:rsid w:val="003F5645"/>
    <w:rsid w:val="00465F9E"/>
    <w:rsid w:val="0049453A"/>
    <w:rsid w:val="004B5D8E"/>
    <w:rsid w:val="004C3D44"/>
    <w:rsid w:val="0052380F"/>
    <w:rsid w:val="00526182"/>
    <w:rsid w:val="005B0531"/>
    <w:rsid w:val="005D799E"/>
    <w:rsid w:val="005F6D82"/>
    <w:rsid w:val="00743AC4"/>
    <w:rsid w:val="00747804"/>
    <w:rsid w:val="007737E9"/>
    <w:rsid w:val="007C329B"/>
    <w:rsid w:val="007D63E2"/>
    <w:rsid w:val="00820C13"/>
    <w:rsid w:val="00875171"/>
    <w:rsid w:val="008F3EA9"/>
    <w:rsid w:val="00903476"/>
    <w:rsid w:val="00923DCF"/>
    <w:rsid w:val="009414F8"/>
    <w:rsid w:val="0099564F"/>
    <w:rsid w:val="00A12BDB"/>
    <w:rsid w:val="00A4425C"/>
    <w:rsid w:val="00A649C6"/>
    <w:rsid w:val="00B30C9A"/>
    <w:rsid w:val="00B34DEF"/>
    <w:rsid w:val="00B93773"/>
    <w:rsid w:val="00C0056A"/>
    <w:rsid w:val="00C03BEF"/>
    <w:rsid w:val="00C32368"/>
    <w:rsid w:val="00C36E45"/>
    <w:rsid w:val="00C52050"/>
    <w:rsid w:val="00C67F38"/>
    <w:rsid w:val="00C84022"/>
    <w:rsid w:val="00CA6828"/>
    <w:rsid w:val="00D253C5"/>
    <w:rsid w:val="00D4091B"/>
    <w:rsid w:val="00D77855"/>
    <w:rsid w:val="00D96D00"/>
    <w:rsid w:val="00ED42CF"/>
    <w:rsid w:val="00F9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CC60AE"/>
  <w15:chartTrackingRefBased/>
  <w15:docId w15:val="{40981F09-3554-4DBB-A807-37E1DA46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4B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4B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559</Words>
  <Characters>3198</Characters>
  <Application>Microsoft Office Word</Application>
  <DocSecurity>0</DocSecurity>
  <Lines>49</Lines>
  <Paragraphs>10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Harrington</dc:creator>
  <cp:keywords/>
  <dc:description/>
  <cp:lastModifiedBy>Christine Harrington</cp:lastModifiedBy>
  <cp:revision>2</cp:revision>
  <dcterms:created xsi:type="dcterms:W3CDTF">2025-04-23T10:38:00Z</dcterms:created>
  <dcterms:modified xsi:type="dcterms:W3CDTF">2025-04-23T10:38:00Z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4b2980f3974ff2113a7dabbdee67f75d801a173ac2bed41d6f888fe371593b18</vt:lpwstr>
  </property>
</Properties>
</file>